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9B0" w:rsidRPr="00E249B0" w:rsidRDefault="00E249B0" w:rsidP="00E249B0">
      <w:pPr>
        <w:spacing w:after="0" w:line="240" w:lineRule="auto"/>
        <w:rPr>
          <w:rFonts w:ascii="Times New Roman" w:eastAsia="Times New Roman" w:hAnsi="Times New Roman" w:cs="Times New Roman"/>
          <w:sz w:val="24"/>
          <w:szCs w:val="24"/>
          <w:lang w:eastAsia="tr-TR"/>
        </w:rPr>
      </w:pPr>
    </w:p>
    <w:tbl>
      <w:tblPr>
        <w:tblW w:w="8700" w:type="dxa"/>
        <w:jc w:val="center"/>
        <w:tblCellSpacing w:w="0" w:type="dxa"/>
        <w:tblCellMar>
          <w:left w:w="0" w:type="dxa"/>
          <w:right w:w="0" w:type="dxa"/>
        </w:tblCellMar>
        <w:tblLook w:val="04A0" w:firstRow="1" w:lastRow="0" w:firstColumn="1" w:lastColumn="0" w:noHBand="0" w:noVBand="1"/>
      </w:tblPr>
      <w:tblGrid>
        <w:gridCol w:w="8700"/>
      </w:tblGrid>
      <w:tr w:rsidR="00E249B0" w:rsidRPr="00E249B0" w:rsidTr="00E249B0">
        <w:trPr>
          <w:tblCellSpacing w:w="0" w:type="dxa"/>
          <w:jc w:val="center"/>
        </w:trPr>
        <w:tc>
          <w:tcPr>
            <w:tcW w:w="5000" w:type="pct"/>
            <w:vAlign w:val="center"/>
            <w:hideMark/>
          </w:tcPr>
          <w:p w:rsidR="00E249B0" w:rsidRPr="00E249B0" w:rsidRDefault="00E249B0" w:rsidP="00E249B0">
            <w:pPr>
              <w:spacing w:after="240" w:line="240" w:lineRule="auto"/>
              <w:rPr>
                <w:rFonts w:ascii="Times New Roman" w:eastAsia="Times New Roman" w:hAnsi="Times New Roman" w:cs="Times New Roman"/>
                <w:sz w:val="24"/>
                <w:szCs w:val="24"/>
                <w:lang w:eastAsia="tr-TR"/>
              </w:rPr>
            </w:pPr>
            <w:r w:rsidRPr="00E249B0">
              <w:rPr>
                <w:rFonts w:ascii="Verdana" w:eastAsia="Times New Roman" w:hAnsi="Verdana" w:cs="Times New Roman"/>
                <w:sz w:val="20"/>
                <w:szCs w:val="20"/>
                <w:lang w:eastAsia="tr-TR"/>
              </w:rPr>
              <w:t xml:space="preserve">Kararın </w:t>
            </w:r>
            <w:proofErr w:type="gramStart"/>
            <w:r w:rsidRPr="00E249B0">
              <w:rPr>
                <w:rFonts w:ascii="Verdana" w:eastAsia="Times New Roman" w:hAnsi="Verdana" w:cs="Times New Roman"/>
                <w:sz w:val="20"/>
                <w:szCs w:val="20"/>
                <w:lang w:eastAsia="tr-TR"/>
              </w:rPr>
              <w:t xml:space="preserve">Çeşidi : </w:t>
            </w:r>
            <w:r w:rsidRPr="00E249B0">
              <w:rPr>
                <w:rFonts w:ascii="Verdana" w:eastAsia="Times New Roman" w:hAnsi="Verdana" w:cs="Times New Roman"/>
                <w:b/>
                <w:bCs/>
                <w:sz w:val="20"/>
                <w:szCs w:val="20"/>
                <w:lang w:eastAsia="tr-TR"/>
              </w:rPr>
              <w:t>4</w:t>
            </w:r>
            <w:proofErr w:type="gramEnd"/>
            <w:r w:rsidRPr="00E249B0">
              <w:rPr>
                <w:rFonts w:ascii="Verdana" w:eastAsia="Times New Roman" w:hAnsi="Verdana" w:cs="Times New Roman"/>
                <w:b/>
                <w:bCs/>
                <w:sz w:val="20"/>
                <w:szCs w:val="20"/>
                <w:lang w:eastAsia="tr-TR"/>
              </w:rPr>
              <w:t xml:space="preserve">.Daire Kararı </w:t>
            </w:r>
            <w:r w:rsidRPr="00E249B0">
              <w:rPr>
                <w:rFonts w:ascii="Times New Roman" w:eastAsia="Times New Roman" w:hAnsi="Times New Roman" w:cs="Times New Roman"/>
                <w:sz w:val="24"/>
                <w:szCs w:val="24"/>
                <w:lang w:eastAsia="tr-TR"/>
              </w:rPr>
              <w:br/>
            </w:r>
            <w:r w:rsidRPr="00E249B0">
              <w:rPr>
                <w:rFonts w:ascii="Verdana" w:eastAsia="Times New Roman" w:hAnsi="Verdana" w:cs="Times New Roman"/>
                <w:sz w:val="20"/>
                <w:szCs w:val="20"/>
                <w:lang w:eastAsia="tr-TR"/>
              </w:rPr>
              <w:t xml:space="preserve">Kararın Konusu: </w:t>
            </w:r>
            <w:r w:rsidRPr="00E249B0">
              <w:rPr>
                <w:rFonts w:ascii="Verdana" w:eastAsia="Times New Roman" w:hAnsi="Verdana" w:cs="Times New Roman"/>
                <w:b/>
                <w:bCs/>
                <w:sz w:val="20"/>
                <w:szCs w:val="20"/>
                <w:lang w:eastAsia="tr-TR"/>
              </w:rPr>
              <w:t xml:space="preserve">Personel Mevzuatı ile İlgili Kararlar </w:t>
            </w:r>
            <w:r w:rsidRPr="00E249B0">
              <w:rPr>
                <w:rFonts w:ascii="Times New Roman" w:eastAsia="Times New Roman" w:hAnsi="Times New Roman" w:cs="Times New Roman"/>
                <w:sz w:val="24"/>
                <w:szCs w:val="24"/>
                <w:lang w:eastAsia="tr-TR"/>
              </w:rPr>
              <w:br/>
            </w:r>
            <w:r w:rsidRPr="00E249B0">
              <w:rPr>
                <w:rFonts w:ascii="Verdana" w:eastAsia="Times New Roman" w:hAnsi="Verdana" w:cs="Times New Roman"/>
                <w:sz w:val="20"/>
                <w:szCs w:val="20"/>
                <w:lang w:eastAsia="tr-TR"/>
              </w:rPr>
              <w:t xml:space="preserve">Kararın Numarası : </w:t>
            </w:r>
            <w:r w:rsidRPr="00E249B0">
              <w:rPr>
                <w:rFonts w:ascii="Verdana" w:eastAsia="Times New Roman" w:hAnsi="Verdana" w:cs="Times New Roman"/>
                <w:b/>
                <w:bCs/>
                <w:sz w:val="20"/>
                <w:szCs w:val="20"/>
                <w:lang w:eastAsia="tr-TR"/>
              </w:rPr>
              <w:t xml:space="preserve">30219 </w:t>
            </w:r>
            <w:r w:rsidRPr="00E249B0">
              <w:rPr>
                <w:rFonts w:ascii="Times New Roman" w:eastAsia="Times New Roman" w:hAnsi="Times New Roman" w:cs="Times New Roman"/>
                <w:sz w:val="24"/>
                <w:szCs w:val="24"/>
                <w:lang w:eastAsia="tr-TR"/>
              </w:rPr>
              <w:br/>
            </w:r>
            <w:r w:rsidRPr="00E249B0">
              <w:rPr>
                <w:rFonts w:ascii="Verdana" w:eastAsia="Times New Roman" w:hAnsi="Verdana" w:cs="Times New Roman"/>
                <w:sz w:val="20"/>
                <w:szCs w:val="20"/>
                <w:lang w:eastAsia="tr-TR"/>
              </w:rPr>
              <w:t xml:space="preserve">Kararın Tarihi : </w:t>
            </w:r>
            <w:r w:rsidRPr="00E249B0">
              <w:rPr>
                <w:rFonts w:ascii="Verdana" w:eastAsia="Times New Roman" w:hAnsi="Verdana" w:cs="Times New Roman"/>
                <w:b/>
                <w:bCs/>
                <w:sz w:val="20"/>
                <w:szCs w:val="20"/>
                <w:lang w:eastAsia="tr-TR"/>
              </w:rPr>
              <w:t>08.06.2006</w:t>
            </w:r>
            <w:r w:rsidRPr="00E249B0">
              <w:rPr>
                <w:rFonts w:ascii="Verdana" w:eastAsia="Times New Roman" w:hAnsi="Verdana" w:cs="Times New Roman"/>
                <w:sz w:val="20"/>
                <w:szCs w:val="20"/>
                <w:lang w:eastAsia="tr-TR"/>
              </w:rPr>
              <w:t xml:space="preserve"> </w:t>
            </w:r>
            <w:r w:rsidRPr="00E249B0">
              <w:rPr>
                <w:rFonts w:ascii="Times New Roman" w:eastAsia="Times New Roman" w:hAnsi="Times New Roman" w:cs="Times New Roman"/>
                <w:sz w:val="24"/>
                <w:szCs w:val="24"/>
                <w:lang w:eastAsia="tr-TR"/>
              </w:rPr>
              <w:br/>
            </w:r>
            <w:r w:rsidRPr="00E249B0">
              <w:rPr>
                <w:rFonts w:ascii="Times New Roman" w:eastAsia="Times New Roman" w:hAnsi="Times New Roman" w:cs="Times New Roman"/>
                <w:sz w:val="24"/>
                <w:szCs w:val="24"/>
                <w:lang w:eastAsia="tr-TR"/>
              </w:rPr>
              <w:br/>
            </w:r>
            <w:r w:rsidRPr="00E249B0">
              <w:rPr>
                <w:rFonts w:ascii="Verdana" w:eastAsia="Times New Roman" w:hAnsi="Verdana" w:cs="Times New Roman"/>
                <w:sz w:val="20"/>
                <w:szCs w:val="20"/>
                <w:lang w:eastAsia="tr-TR"/>
              </w:rPr>
              <w:t>İnönü Üniversitesi Bütçe Dairesi Başkanlığı 2004</w:t>
            </w:r>
            <w:r w:rsidRPr="00E249B0">
              <w:rPr>
                <w:rFonts w:ascii="Verdana" w:eastAsia="Times New Roman" w:hAnsi="Verdana" w:cs="Times New Roman"/>
                <w:sz w:val="20"/>
                <w:szCs w:val="20"/>
                <w:lang w:eastAsia="tr-TR"/>
              </w:rPr>
              <w:br/>
            </w:r>
            <w:r w:rsidRPr="00E249B0">
              <w:rPr>
                <w:rFonts w:ascii="Verdana" w:eastAsia="Times New Roman" w:hAnsi="Verdana" w:cs="Times New Roman"/>
                <w:sz w:val="20"/>
                <w:szCs w:val="20"/>
                <w:lang w:eastAsia="tr-TR"/>
              </w:rPr>
              <w:br/>
              <w:t>2914 Sayılı Yüksek Öğretim Personel Kanununun ek ders ücretine ilişkin 11’inci maddesinin birinci fıkrasında yer alan hükme göre, bir öğretim elemanına teorik ders ya</w:t>
            </w:r>
            <w:r w:rsidR="00B940E4">
              <w:rPr>
                <w:rFonts w:ascii="Verdana" w:eastAsia="Times New Roman" w:hAnsi="Verdana" w:cs="Times New Roman"/>
                <w:sz w:val="20"/>
                <w:szCs w:val="20"/>
                <w:lang w:eastAsia="tr-TR"/>
              </w:rPr>
              <w:t xml:space="preserve"> </w:t>
            </w:r>
            <w:bookmarkStart w:id="0" w:name="_GoBack"/>
            <w:bookmarkEnd w:id="0"/>
            <w:r w:rsidRPr="00E249B0">
              <w:rPr>
                <w:rFonts w:ascii="Verdana" w:eastAsia="Times New Roman" w:hAnsi="Verdana" w:cs="Times New Roman"/>
                <w:sz w:val="20"/>
                <w:szCs w:val="20"/>
                <w:lang w:eastAsia="tr-TR"/>
              </w:rPr>
              <w:t>da diğer faaliyetler için ek ders ücreti ödenebilmesi için, bu ders ve faaliyetlerin haftalık ders programında yer alması ve öğretim elemanının bu ders veya faaliyetleri bilfiil bizzat bulunmak ve yapmak suretiyle yürütmesi gerekmektedir.</w:t>
            </w:r>
            <w:r w:rsidRPr="00E249B0">
              <w:rPr>
                <w:rFonts w:ascii="Verdana" w:eastAsia="Times New Roman" w:hAnsi="Verdana" w:cs="Times New Roman"/>
                <w:sz w:val="20"/>
                <w:szCs w:val="20"/>
                <w:lang w:eastAsia="tr-TR"/>
              </w:rPr>
              <w:br/>
            </w:r>
            <w:r w:rsidRPr="00E249B0">
              <w:rPr>
                <w:rFonts w:ascii="Verdana" w:eastAsia="Times New Roman" w:hAnsi="Verdana" w:cs="Times New Roman"/>
                <w:sz w:val="20"/>
                <w:szCs w:val="20"/>
                <w:lang w:eastAsia="tr-TR"/>
              </w:rPr>
              <w:br/>
            </w:r>
            <w:proofErr w:type="gramStart"/>
            <w:r w:rsidRPr="00E249B0">
              <w:rPr>
                <w:rFonts w:ascii="Verdana" w:eastAsia="Times New Roman" w:hAnsi="Verdana" w:cs="Times New Roman"/>
                <w:sz w:val="20"/>
                <w:szCs w:val="20"/>
                <w:lang w:eastAsia="tr-TR"/>
              </w:rPr>
              <w:t>Değişik işyerlerinde staj yapmakta olan öğrencilerin öğretim elemanınca denetlenmesinin ise haftalık ders programında yer alan ve öğretim elemanınca bilfiil, bizzat bulunmak ve yapmak suretiyle yürüttüğü teorik ya da uygulamalı öğretim faaliyeti kapsamında düşünülmesi mümkün olmadığı gibi 2914 sayılı Kanunun 11’inci maddesinde bu tür staj denetimleri için ders ücreti ödeneceğine ilişkin herhangi bir hüküm de bulunmamaktadır.</w:t>
            </w:r>
            <w:proofErr w:type="gramEnd"/>
            <w:r w:rsidRPr="00E249B0">
              <w:rPr>
                <w:rFonts w:ascii="Verdana" w:eastAsia="Times New Roman" w:hAnsi="Verdana" w:cs="Times New Roman"/>
                <w:sz w:val="20"/>
                <w:szCs w:val="20"/>
                <w:lang w:eastAsia="tr-TR"/>
              </w:rPr>
              <w:br/>
            </w:r>
            <w:r w:rsidRPr="00E249B0">
              <w:rPr>
                <w:rFonts w:ascii="Verdana" w:eastAsia="Times New Roman" w:hAnsi="Verdana" w:cs="Times New Roman"/>
                <w:sz w:val="20"/>
                <w:szCs w:val="20"/>
                <w:lang w:eastAsia="tr-TR"/>
              </w:rPr>
              <w:br/>
              <w:t>Dolayısıyla, ders programında yer almayan staj çalışmalarının denetlenmesi adı altında ek ders ücreti ödenmesinin mümkün olmadığına,</w:t>
            </w:r>
            <w:r w:rsidRPr="00E249B0">
              <w:rPr>
                <w:rFonts w:ascii="Times New Roman" w:eastAsia="Times New Roman" w:hAnsi="Times New Roman" w:cs="Times New Roman"/>
                <w:sz w:val="24"/>
                <w:szCs w:val="24"/>
                <w:lang w:eastAsia="tr-TR"/>
              </w:rPr>
              <w:t xml:space="preserve"> </w:t>
            </w:r>
            <w:r w:rsidRPr="00E249B0">
              <w:rPr>
                <w:rFonts w:ascii="Times New Roman" w:eastAsia="Times New Roman" w:hAnsi="Times New Roman" w:cs="Times New Roman"/>
                <w:sz w:val="24"/>
                <w:szCs w:val="24"/>
                <w:lang w:eastAsia="tr-TR"/>
              </w:rPr>
              <w:br/>
            </w:r>
            <w:r w:rsidRPr="00E249B0">
              <w:rPr>
                <w:rFonts w:ascii="Times New Roman" w:eastAsia="Times New Roman" w:hAnsi="Times New Roman" w:cs="Times New Roman"/>
                <w:sz w:val="24"/>
                <w:szCs w:val="24"/>
                <w:lang w:eastAsia="tr-TR"/>
              </w:rPr>
              <w:br/>
            </w:r>
            <w:r w:rsidRPr="00E249B0">
              <w:rPr>
                <w:rFonts w:ascii="Times New Roman" w:eastAsia="Times New Roman" w:hAnsi="Times New Roman" w:cs="Times New Roman"/>
                <w:sz w:val="24"/>
                <w:szCs w:val="24"/>
                <w:lang w:eastAsia="tr-TR"/>
              </w:rPr>
              <w:br/>
            </w:r>
          </w:p>
          <w:tbl>
            <w:tblPr>
              <w:tblW w:w="0" w:type="auto"/>
              <w:jc w:val="center"/>
              <w:tblCellMar>
                <w:left w:w="0" w:type="dxa"/>
                <w:right w:w="0" w:type="dxa"/>
              </w:tblCellMar>
              <w:tblLook w:val="04A0" w:firstRow="1" w:lastRow="0" w:firstColumn="1" w:lastColumn="0" w:noHBand="0" w:noVBand="1"/>
            </w:tblPr>
            <w:tblGrid>
              <w:gridCol w:w="6488"/>
            </w:tblGrid>
            <w:tr w:rsidR="00E249B0" w:rsidRPr="00E249B0">
              <w:trPr>
                <w:jc w:val="center"/>
              </w:trPr>
              <w:tc>
                <w:tcPr>
                  <w:tcW w:w="0" w:type="auto"/>
                  <w:tcBorders>
                    <w:top w:val="nil"/>
                    <w:left w:val="nil"/>
                    <w:bottom w:val="nil"/>
                    <w:right w:val="nil"/>
                  </w:tcBorders>
                  <w:vAlign w:val="center"/>
                  <w:hideMark/>
                </w:tcPr>
                <w:p w:rsidR="00E249B0" w:rsidRPr="00E249B0" w:rsidRDefault="00E249B0" w:rsidP="00E249B0">
                  <w:pPr>
                    <w:spacing w:after="0" w:line="240" w:lineRule="auto"/>
                    <w:rPr>
                      <w:rFonts w:ascii="Times New Roman" w:eastAsia="Times New Roman" w:hAnsi="Times New Roman" w:cs="Times New Roman"/>
                      <w:sz w:val="24"/>
                      <w:szCs w:val="24"/>
                      <w:lang w:eastAsia="tr-TR"/>
                    </w:rPr>
                  </w:pPr>
                  <w:r w:rsidRPr="00E249B0">
                    <w:rPr>
                      <w:rFonts w:ascii="Verdana" w:eastAsia="Times New Roman" w:hAnsi="Verdana" w:cs="Times New Roman"/>
                      <w:color w:val="808080"/>
                      <w:sz w:val="15"/>
                      <w:szCs w:val="15"/>
                      <w:lang w:eastAsia="tr-TR"/>
                    </w:rPr>
                    <w:t xml:space="preserve">Bu Kararın Görüntüleme </w:t>
                  </w:r>
                  <w:proofErr w:type="gramStart"/>
                  <w:r w:rsidRPr="00E249B0">
                    <w:rPr>
                      <w:rFonts w:ascii="Verdana" w:eastAsia="Times New Roman" w:hAnsi="Verdana" w:cs="Times New Roman"/>
                      <w:color w:val="808080"/>
                      <w:sz w:val="15"/>
                      <w:szCs w:val="15"/>
                      <w:lang w:eastAsia="tr-TR"/>
                    </w:rPr>
                    <w:t xml:space="preserve">Sayısı : </w:t>
                  </w:r>
                  <w:r w:rsidRPr="00E249B0">
                    <w:rPr>
                      <w:rFonts w:ascii="Verdana" w:eastAsia="Times New Roman" w:hAnsi="Verdana" w:cs="Times New Roman"/>
                      <w:b/>
                      <w:bCs/>
                      <w:color w:val="808080"/>
                      <w:sz w:val="15"/>
                      <w:szCs w:val="15"/>
                      <w:lang w:eastAsia="tr-TR"/>
                    </w:rPr>
                    <w:t>902</w:t>
                  </w:r>
                  <w:proofErr w:type="gramEnd"/>
                  <w:r w:rsidRPr="00E249B0">
                    <w:rPr>
                      <w:rFonts w:ascii="Times New Roman" w:eastAsia="Times New Roman" w:hAnsi="Times New Roman" w:cs="Times New Roman"/>
                      <w:sz w:val="24"/>
                      <w:szCs w:val="24"/>
                      <w:lang w:eastAsia="tr-TR"/>
                    </w:rPr>
                    <w:t xml:space="preserve"> - </w:t>
                  </w:r>
                  <w:r w:rsidRPr="00E249B0">
                    <w:rPr>
                      <w:rFonts w:ascii="Verdana" w:eastAsia="Times New Roman" w:hAnsi="Verdana" w:cs="Times New Roman"/>
                      <w:color w:val="808080"/>
                      <w:sz w:val="15"/>
                      <w:szCs w:val="15"/>
                      <w:lang w:eastAsia="tr-TR"/>
                    </w:rPr>
                    <w:t xml:space="preserve">Toplam Karar Görüntüleme Sayısı : </w:t>
                  </w:r>
                  <w:r w:rsidRPr="00E249B0">
                    <w:rPr>
                      <w:rFonts w:ascii="Verdana" w:eastAsia="Times New Roman" w:hAnsi="Verdana" w:cs="Times New Roman"/>
                      <w:b/>
                      <w:bCs/>
                      <w:color w:val="808080"/>
                      <w:sz w:val="15"/>
                      <w:szCs w:val="15"/>
                      <w:lang w:eastAsia="tr-TR"/>
                    </w:rPr>
                    <w:t>1529124</w:t>
                  </w:r>
                  <w:r w:rsidRPr="00E249B0">
                    <w:rPr>
                      <w:rFonts w:ascii="Times New Roman" w:eastAsia="Times New Roman" w:hAnsi="Times New Roman" w:cs="Times New Roman"/>
                      <w:sz w:val="24"/>
                      <w:szCs w:val="24"/>
                      <w:lang w:eastAsia="tr-TR"/>
                    </w:rPr>
                    <w:t xml:space="preserve"> </w:t>
                  </w:r>
                </w:p>
              </w:tc>
            </w:tr>
          </w:tbl>
          <w:p w:rsidR="00E249B0" w:rsidRPr="00E249B0" w:rsidRDefault="00E249B0" w:rsidP="00E249B0">
            <w:pPr>
              <w:spacing w:after="0" w:line="240" w:lineRule="auto"/>
              <w:jc w:val="center"/>
              <w:rPr>
                <w:rFonts w:ascii="Times New Roman" w:eastAsia="Times New Roman" w:hAnsi="Times New Roman" w:cs="Times New Roman"/>
                <w:sz w:val="24"/>
                <w:szCs w:val="24"/>
                <w:lang w:eastAsia="tr-TR"/>
              </w:rPr>
            </w:pPr>
          </w:p>
        </w:tc>
      </w:tr>
    </w:tbl>
    <w:p w:rsidR="008E0747" w:rsidRDefault="008E0747"/>
    <w:sectPr w:rsidR="008E07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DF3"/>
    <w:rsid w:val="0001469D"/>
    <w:rsid w:val="00026C19"/>
    <w:rsid w:val="000323D2"/>
    <w:rsid w:val="0004486A"/>
    <w:rsid w:val="000A514E"/>
    <w:rsid w:val="000B0414"/>
    <w:rsid w:val="000C68BA"/>
    <w:rsid w:val="000D03F4"/>
    <w:rsid w:val="000D52E1"/>
    <w:rsid w:val="000F157C"/>
    <w:rsid w:val="000F39B4"/>
    <w:rsid w:val="00131EA7"/>
    <w:rsid w:val="00146EC8"/>
    <w:rsid w:val="001576D6"/>
    <w:rsid w:val="00165552"/>
    <w:rsid w:val="00190D5A"/>
    <w:rsid w:val="00193331"/>
    <w:rsid w:val="001C7D33"/>
    <w:rsid w:val="001F4660"/>
    <w:rsid w:val="00202227"/>
    <w:rsid w:val="0020226E"/>
    <w:rsid w:val="00207A47"/>
    <w:rsid w:val="00273CE2"/>
    <w:rsid w:val="002945C3"/>
    <w:rsid w:val="002C3096"/>
    <w:rsid w:val="002C486F"/>
    <w:rsid w:val="002D5EAF"/>
    <w:rsid w:val="00356C8D"/>
    <w:rsid w:val="00360296"/>
    <w:rsid w:val="00360464"/>
    <w:rsid w:val="003737AF"/>
    <w:rsid w:val="00376FD1"/>
    <w:rsid w:val="00385DF3"/>
    <w:rsid w:val="00385F8C"/>
    <w:rsid w:val="00394B7B"/>
    <w:rsid w:val="003D41DA"/>
    <w:rsid w:val="003E6F73"/>
    <w:rsid w:val="00413814"/>
    <w:rsid w:val="00473D6A"/>
    <w:rsid w:val="00473F9E"/>
    <w:rsid w:val="004750E5"/>
    <w:rsid w:val="00483706"/>
    <w:rsid w:val="004B2703"/>
    <w:rsid w:val="00501668"/>
    <w:rsid w:val="005152A6"/>
    <w:rsid w:val="00516240"/>
    <w:rsid w:val="00556C3B"/>
    <w:rsid w:val="00580467"/>
    <w:rsid w:val="00583F11"/>
    <w:rsid w:val="00594602"/>
    <w:rsid w:val="00594965"/>
    <w:rsid w:val="005A15A0"/>
    <w:rsid w:val="005A2DEE"/>
    <w:rsid w:val="005B6AE9"/>
    <w:rsid w:val="006110EA"/>
    <w:rsid w:val="00657E20"/>
    <w:rsid w:val="00665674"/>
    <w:rsid w:val="006925FD"/>
    <w:rsid w:val="00696888"/>
    <w:rsid w:val="006A3AD5"/>
    <w:rsid w:val="006B6F9E"/>
    <w:rsid w:val="006C0F86"/>
    <w:rsid w:val="00705B6B"/>
    <w:rsid w:val="007204AC"/>
    <w:rsid w:val="00734A66"/>
    <w:rsid w:val="00735633"/>
    <w:rsid w:val="00751765"/>
    <w:rsid w:val="00763C52"/>
    <w:rsid w:val="00772C7B"/>
    <w:rsid w:val="00782CF7"/>
    <w:rsid w:val="00795168"/>
    <w:rsid w:val="007C0CF2"/>
    <w:rsid w:val="007C7035"/>
    <w:rsid w:val="007E2989"/>
    <w:rsid w:val="007F1E02"/>
    <w:rsid w:val="00800A73"/>
    <w:rsid w:val="00802C29"/>
    <w:rsid w:val="00830B5E"/>
    <w:rsid w:val="00851808"/>
    <w:rsid w:val="00855623"/>
    <w:rsid w:val="00857EAA"/>
    <w:rsid w:val="008635F1"/>
    <w:rsid w:val="008668D9"/>
    <w:rsid w:val="00877E92"/>
    <w:rsid w:val="0088522A"/>
    <w:rsid w:val="008A6BA8"/>
    <w:rsid w:val="008C29AC"/>
    <w:rsid w:val="008C7F29"/>
    <w:rsid w:val="008E0747"/>
    <w:rsid w:val="00905736"/>
    <w:rsid w:val="00922F10"/>
    <w:rsid w:val="00942904"/>
    <w:rsid w:val="00947627"/>
    <w:rsid w:val="00980BD4"/>
    <w:rsid w:val="00984505"/>
    <w:rsid w:val="009A630B"/>
    <w:rsid w:val="009A7FB5"/>
    <w:rsid w:val="009B6D0E"/>
    <w:rsid w:val="009C7F53"/>
    <w:rsid w:val="009F0228"/>
    <w:rsid w:val="00A20CB5"/>
    <w:rsid w:val="00A3134E"/>
    <w:rsid w:val="00A40B87"/>
    <w:rsid w:val="00A503DE"/>
    <w:rsid w:val="00A54BD5"/>
    <w:rsid w:val="00A61592"/>
    <w:rsid w:val="00A9183A"/>
    <w:rsid w:val="00AA5B7B"/>
    <w:rsid w:val="00AB3783"/>
    <w:rsid w:val="00AC0A07"/>
    <w:rsid w:val="00AD4171"/>
    <w:rsid w:val="00AD484D"/>
    <w:rsid w:val="00AE6FDE"/>
    <w:rsid w:val="00AF3D6D"/>
    <w:rsid w:val="00AF4CA7"/>
    <w:rsid w:val="00B0225E"/>
    <w:rsid w:val="00B33EDB"/>
    <w:rsid w:val="00B34684"/>
    <w:rsid w:val="00B356EA"/>
    <w:rsid w:val="00B42E12"/>
    <w:rsid w:val="00B42E20"/>
    <w:rsid w:val="00B475AC"/>
    <w:rsid w:val="00B550AF"/>
    <w:rsid w:val="00B813AD"/>
    <w:rsid w:val="00B940E4"/>
    <w:rsid w:val="00B96646"/>
    <w:rsid w:val="00B9690C"/>
    <w:rsid w:val="00BD0C07"/>
    <w:rsid w:val="00BE36DE"/>
    <w:rsid w:val="00C44B97"/>
    <w:rsid w:val="00C53F58"/>
    <w:rsid w:val="00C7170A"/>
    <w:rsid w:val="00C74B40"/>
    <w:rsid w:val="00C75350"/>
    <w:rsid w:val="00C75546"/>
    <w:rsid w:val="00CA23B5"/>
    <w:rsid w:val="00CB10DE"/>
    <w:rsid w:val="00CE5242"/>
    <w:rsid w:val="00CF3240"/>
    <w:rsid w:val="00CF7D5F"/>
    <w:rsid w:val="00D03400"/>
    <w:rsid w:val="00D60D46"/>
    <w:rsid w:val="00D71E2E"/>
    <w:rsid w:val="00D744DE"/>
    <w:rsid w:val="00DA150A"/>
    <w:rsid w:val="00DB3166"/>
    <w:rsid w:val="00DB5BD5"/>
    <w:rsid w:val="00DB64AD"/>
    <w:rsid w:val="00DB76C4"/>
    <w:rsid w:val="00DE0D44"/>
    <w:rsid w:val="00E06F15"/>
    <w:rsid w:val="00E0765F"/>
    <w:rsid w:val="00E249B0"/>
    <w:rsid w:val="00E54B9E"/>
    <w:rsid w:val="00EA4CC1"/>
    <w:rsid w:val="00EC7FCC"/>
    <w:rsid w:val="00ED50D5"/>
    <w:rsid w:val="00EE0736"/>
    <w:rsid w:val="00EF56EA"/>
    <w:rsid w:val="00F04360"/>
    <w:rsid w:val="00F04BAE"/>
    <w:rsid w:val="00F06952"/>
    <w:rsid w:val="00F15565"/>
    <w:rsid w:val="00F2430C"/>
    <w:rsid w:val="00F472C5"/>
    <w:rsid w:val="00F47900"/>
    <w:rsid w:val="00F852AC"/>
    <w:rsid w:val="00FA4C2C"/>
    <w:rsid w:val="00FA7895"/>
    <w:rsid w:val="00FC2C08"/>
    <w:rsid w:val="00FE05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32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1067</Characters>
  <Application>Microsoft Office Word</Application>
  <DocSecurity>0</DocSecurity>
  <Lines>8</Lines>
  <Paragraphs>2</Paragraphs>
  <ScaleCrop>false</ScaleCrop>
  <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2015-01-07T08:28:00Z</dcterms:created>
  <dcterms:modified xsi:type="dcterms:W3CDTF">2015-01-07T08:47:00Z</dcterms:modified>
</cp:coreProperties>
</file>